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内蒙古师范大学心理发展与辅导中心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第24届心理健康教育宣传月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活动一览表</w:t>
      </w:r>
    </w:p>
    <w:tbl>
      <w:tblPr>
        <w:tblStyle w:val="3"/>
        <w:tblW w:w="10290" w:type="dxa"/>
        <w:jc w:val="center"/>
        <w:tblInd w:w="-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895"/>
        <w:gridCol w:w="445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活动时间</w:t>
            </w:r>
          </w:p>
        </w:tc>
        <w:tc>
          <w:tcPr>
            <w:tcW w:w="44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活动内容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活动校区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9月25日—12月13日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“给心灵一片天空，让精神沐浴阳光”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——玩转心理发展与辅导中心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盛乐校区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10月10日—10月12日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“心理健康校园和谐，我行动”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——“10·10”世界精神卫生日宣传活动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盛乐校区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赛罕校区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10月15日—11月8日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“心灵护航，用爱担当”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——心理健康系列讲座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盛乐校区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10月17日—10月31日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“从‘心’开始，携手同行”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——大一心理委员系列培训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盛乐校区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赛罕校区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10月14日后长期开展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“与智者相约，靠近心灵深处”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——心理图书借阅室开放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盛乐校区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10月21日—10月25日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“观影疗心，心影相随”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——心理电影赏析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盛乐校区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赛罕校区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10月23日—10月27日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“心健康，心晴朗”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——新生心理普查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盛乐校区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赛罕校区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A26CB"/>
    <w:rsid w:val="113A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2019-10-09T06:07:00Z</dcterms:created>
  <dc:creator>兵临城下</dc:creator>
  <cp:lastModifiedBy>兵临城下</cp:lastModifiedBy>
  <dcterms:modified xsi:type="dcterms:W3CDTF">2019-10-09T06:07:51Z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